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F4" w:rsidRPr="00BE0394" w:rsidRDefault="00C406E3" w:rsidP="007776F4">
      <w:pPr>
        <w:pStyle w:val="Default"/>
        <w:pageBreakBefore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RISK ASSESSMENT No: D</w:t>
      </w:r>
    </w:p>
    <w:p w:rsidR="006661CC" w:rsidRPr="00BE0394" w:rsidRDefault="007776F4" w:rsidP="007776F4">
      <w:pPr>
        <w:pStyle w:val="Default"/>
        <w:jc w:val="center"/>
        <w:rPr>
          <w:rFonts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HAZARD</w:t>
      </w:r>
      <w:r w:rsidRPr="00BE0394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3D0AC9">
        <w:rPr>
          <w:rFonts w:ascii="Arial" w:hAnsi="Arial" w:cs="Arial"/>
          <w:b/>
          <w:bCs/>
          <w:sz w:val="20"/>
          <w:szCs w:val="20"/>
        </w:rPr>
        <w:t xml:space="preserve">USE OF </w:t>
      </w:r>
      <w:r w:rsidR="006661CC" w:rsidRPr="00BE0394">
        <w:rPr>
          <w:rFonts w:cs="Arial"/>
          <w:b/>
          <w:bCs/>
          <w:sz w:val="20"/>
          <w:szCs w:val="20"/>
        </w:rPr>
        <w:t>PEDESTRIAN MOWERS</w:t>
      </w:r>
    </w:p>
    <w:p w:rsidR="0096257B" w:rsidRPr="00BE0394" w:rsidRDefault="0096257B" w:rsidP="006661C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B80E7A" w:rsidRPr="00BE0394" w:rsidRDefault="00B80E7A" w:rsidP="00B80E7A">
      <w:pPr>
        <w:pStyle w:val="Default"/>
        <w:rPr>
          <w:rFonts w:ascii="Arial" w:hAnsi="Arial" w:cs="Arial"/>
          <w:sz w:val="20"/>
          <w:szCs w:val="20"/>
        </w:rPr>
      </w:pPr>
      <w:r w:rsidRPr="00BE0394">
        <w:rPr>
          <w:rFonts w:ascii="Arial" w:hAnsi="Arial" w:cs="Arial"/>
          <w:b/>
          <w:bCs/>
          <w:sz w:val="20"/>
          <w:szCs w:val="20"/>
        </w:rPr>
        <w:t xml:space="preserve">NATURE OF WORK: </w:t>
      </w:r>
    </w:p>
    <w:p w:rsidR="00B80E7A" w:rsidRPr="00BE0394" w:rsidRDefault="007776F4" w:rsidP="00635D82">
      <w:pPr>
        <w:pStyle w:val="Default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Grass c</w:t>
      </w:r>
      <w:r w:rsidR="00B80E7A" w:rsidRPr="00BE0394">
        <w:rPr>
          <w:rFonts w:ascii="Arial" w:hAnsi="Arial" w:cs="Arial"/>
          <w:sz w:val="20"/>
          <w:szCs w:val="20"/>
        </w:rPr>
        <w:t>utting</w:t>
      </w:r>
    </w:p>
    <w:p w:rsidR="00B80E7A" w:rsidRPr="00BE0394" w:rsidRDefault="00B80E7A" w:rsidP="00B80E7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</w:rPr>
      </w:pPr>
    </w:p>
    <w:p w:rsidR="00B80E7A" w:rsidRPr="00BE0394" w:rsidRDefault="00B80E7A" w:rsidP="00B80E7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</w:rPr>
      </w:pPr>
      <w:r w:rsidRPr="00BE0394">
        <w:rPr>
          <w:rFonts w:cs="Arial"/>
          <w:b/>
          <w:bCs/>
          <w:color w:val="000000"/>
          <w:sz w:val="20"/>
          <w:szCs w:val="20"/>
        </w:rPr>
        <w:t>HAZARDS:</w:t>
      </w:r>
    </w:p>
    <w:p w:rsidR="00B80E7A" w:rsidRPr="00BE0394" w:rsidRDefault="00B80E7A" w:rsidP="00635D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BE0394">
        <w:rPr>
          <w:rFonts w:cs="Arial"/>
          <w:color w:val="000000"/>
          <w:sz w:val="20"/>
          <w:szCs w:val="20"/>
        </w:rPr>
        <w:t>Ejected blades, flails or attachments</w:t>
      </w:r>
    </w:p>
    <w:p w:rsidR="00B80E7A" w:rsidRPr="00BE0394" w:rsidRDefault="00B80E7A" w:rsidP="00635D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BE0394">
        <w:rPr>
          <w:rFonts w:cs="Arial"/>
          <w:color w:val="000000"/>
          <w:sz w:val="20"/>
          <w:szCs w:val="20"/>
        </w:rPr>
        <w:t>Flying debris/stones</w:t>
      </w:r>
    </w:p>
    <w:p w:rsidR="004671F1" w:rsidRDefault="004671F1" w:rsidP="004671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4671F1">
        <w:rPr>
          <w:rFonts w:cs="Arial"/>
          <w:color w:val="000000"/>
          <w:sz w:val="20"/>
          <w:szCs w:val="20"/>
        </w:rPr>
        <w:t>Contact with rotating/moving parts</w:t>
      </w:r>
    </w:p>
    <w:p w:rsidR="001B7F53" w:rsidRDefault="001B7F53" w:rsidP="001B7F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Contact with </w:t>
      </w:r>
      <w:r w:rsidRPr="00BE0394">
        <w:rPr>
          <w:rFonts w:cs="Arial"/>
          <w:color w:val="000000"/>
          <w:sz w:val="20"/>
          <w:szCs w:val="20"/>
        </w:rPr>
        <w:t>certain vegetation (i.e. Hog</w:t>
      </w:r>
      <w:bookmarkStart w:id="0" w:name="_GoBack"/>
      <w:bookmarkEnd w:id="0"/>
      <w:r w:rsidRPr="00BE0394">
        <w:rPr>
          <w:rFonts w:cs="Arial"/>
          <w:color w:val="000000"/>
          <w:sz w:val="20"/>
          <w:szCs w:val="20"/>
        </w:rPr>
        <w:t>weed)</w:t>
      </w:r>
    </w:p>
    <w:p w:rsidR="00B80E7A" w:rsidRPr="00BE0394" w:rsidRDefault="0071465F" w:rsidP="00635D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L</w:t>
      </w:r>
      <w:r w:rsidR="00B80E7A" w:rsidRPr="00BE0394">
        <w:rPr>
          <w:rFonts w:cs="Arial"/>
          <w:color w:val="000000"/>
          <w:sz w:val="20"/>
          <w:szCs w:val="20"/>
        </w:rPr>
        <w:t>oading and unloading</w:t>
      </w:r>
    </w:p>
    <w:p w:rsidR="00B80E7A" w:rsidRDefault="0071465F" w:rsidP="00635D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C</w:t>
      </w:r>
      <w:r w:rsidR="00B80E7A" w:rsidRPr="00BE0394">
        <w:rPr>
          <w:rFonts w:cs="Arial"/>
          <w:color w:val="000000"/>
          <w:sz w:val="20"/>
          <w:szCs w:val="20"/>
        </w:rPr>
        <w:t>ontact with hot engine</w:t>
      </w:r>
    </w:p>
    <w:p w:rsidR="007776F4" w:rsidRPr="004671F1" w:rsidRDefault="004671F1" w:rsidP="00635D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S</w:t>
      </w:r>
      <w:r w:rsidR="007776F4" w:rsidRPr="00BE0394">
        <w:rPr>
          <w:rFonts w:cs="Arial"/>
          <w:color w:val="000000"/>
          <w:sz w:val="20"/>
          <w:szCs w:val="20"/>
        </w:rPr>
        <w:t xml:space="preserve">loping terrain </w:t>
      </w:r>
    </w:p>
    <w:p w:rsidR="004671F1" w:rsidRPr="004671F1" w:rsidRDefault="004671F1" w:rsidP="00D3491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4671F1">
        <w:rPr>
          <w:rFonts w:cs="Arial"/>
          <w:color w:val="000000"/>
          <w:sz w:val="20"/>
          <w:szCs w:val="20"/>
        </w:rPr>
        <w:t>Noise</w:t>
      </w:r>
    </w:p>
    <w:p w:rsidR="004671F1" w:rsidRPr="004671F1" w:rsidRDefault="004671F1" w:rsidP="00D3491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4671F1">
        <w:rPr>
          <w:rFonts w:cs="Arial"/>
          <w:color w:val="000000"/>
          <w:sz w:val="20"/>
          <w:szCs w:val="20"/>
        </w:rPr>
        <w:t>Vibration</w:t>
      </w:r>
    </w:p>
    <w:p w:rsidR="004671F1" w:rsidRPr="004671F1" w:rsidRDefault="004671F1" w:rsidP="00D3491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4671F1">
        <w:rPr>
          <w:rFonts w:cs="Arial"/>
          <w:color w:val="000000"/>
          <w:sz w:val="20"/>
          <w:szCs w:val="20"/>
        </w:rPr>
        <w:t>Slip, trip or fall</w:t>
      </w:r>
    </w:p>
    <w:p w:rsidR="007776F4" w:rsidRDefault="007776F4" w:rsidP="00B80E7A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B80E7A" w:rsidRPr="00BE0394" w:rsidRDefault="00B80E7A" w:rsidP="00B80E7A">
      <w:pPr>
        <w:pStyle w:val="Default"/>
        <w:rPr>
          <w:rFonts w:ascii="Arial" w:hAnsi="Arial" w:cs="Arial"/>
          <w:sz w:val="20"/>
          <w:szCs w:val="20"/>
        </w:rPr>
      </w:pPr>
      <w:r w:rsidRPr="00BE0394">
        <w:rPr>
          <w:rFonts w:ascii="Arial" w:hAnsi="Arial" w:cs="Arial"/>
          <w:b/>
          <w:bCs/>
          <w:sz w:val="20"/>
          <w:szCs w:val="20"/>
        </w:rPr>
        <w:t xml:space="preserve">THOSE AT RISK: </w:t>
      </w:r>
    </w:p>
    <w:p w:rsidR="00B80E7A" w:rsidRPr="00BE0394" w:rsidRDefault="00B80E7A" w:rsidP="00635D82"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E0394">
        <w:rPr>
          <w:rFonts w:ascii="Arial" w:hAnsi="Arial" w:cs="Arial"/>
          <w:sz w:val="20"/>
          <w:szCs w:val="20"/>
        </w:rPr>
        <w:t>Operator</w:t>
      </w:r>
    </w:p>
    <w:p w:rsidR="00B80E7A" w:rsidRPr="00BE0394" w:rsidRDefault="00B80E7A" w:rsidP="00635D82"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E0394">
        <w:rPr>
          <w:rFonts w:ascii="Arial" w:hAnsi="Arial" w:cs="Arial"/>
          <w:sz w:val="20"/>
          <w:szCs w:val="20"/>
        </w:rPr>
        <w:t xml:space="preserve">Other workers </w:t>
      </w:r>
    </w:p>
    <w:p w:rsidR="00B80E7A" w:rsidRPr="00BE0394" w:rsidRDefault="007776F4" w:rsidP="00635D82"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Path users</w:t>
      </w:r>
      <w:r w:rsidR="00B80E7A" w:rsidRPr="00BE0394">
        <w:rPr>
          <w:rFonts w:ascii="Arial" w:hAnsi="Arial" w:cs="Arial"/>
          <w:sz w:val="20"/>
          <w:szCs w:val="20"/>
        </w:rPr>
        <w:t xml:space="preserve"> </w:t>
      </w:r>
    </w:p>
    <w:p w:rsidR="00B80E7A" w:rsidRPr="00BE0394" w:rsidRDefault="00B80E7A" w:rsidP="006661C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B80E7A" w:rsidRPr="00BE0394" w:rsidRDefault="00B80E7A" w:rsidP="00B80E7A">
      <w:pPr>
        <w:pStyle w:val="Default"/>
        <w:rPr>
          <w:rFonts w:ascii="Arial" w:hAnsi="Arial" w:cs="Arial"/>
          <w:sz w:val="20"/>
          <w:szCs w:val="20"/>
        </w:rPr>
      </w:pPr>
      <w:r w:rsidRPr="00BE0394">
        <w:rPr>
          <w:rFonts w:ascii="Arial" w:hAnsi="Arial" w:cs="Arial"/>
          <w:b/>
          <w:bCs/>
          <w:sz w:val="20"/>
          <w:szCs w:val="20"/>
        </w:rPr>
        <w:t xml:space="preserve">POSSIBLE RESULTS: </w:t>
      </w:r>
    </w:p>
    <w:p w:rsidR="007776F4" w:rsidRPr="00BE0394" w:rsidRDefault="007776F4" w:rsidP="00D3491D">
      <w:pPr>
        <w:pStyle w:val="Defaul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BE0394">
        <w:rPr>
          <w:rFonts w:ascii="Arial" w:hAnsi="Arial" w:cs="Arial"/>
          <w:sz w:val="20"/>
          <w:szCs w:val="20"/>
        </w:rPr>
        <w:t xml:space="preserve">Cuts and abrasions </w:t>
      </w:r>
    </w:p>
    <w:p w:rsidR="007776F4" w:rsidRPr="00BE0394" w:rsidRDefault="007776F4" w:rsidP="00D3491D">
      <w:pPr>
        <w:pStyle w:val="Defaul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BE0394">
        <w:rPr>
          <w:rFonts w:ascii="Arial" w:hAnsi="Arial" w:cs="Arial"/>
          <w:sz w:val="20"/>
          <w:szCs w:val="20"/>
        </w:rPr>
        <w:t>Burns caused by fuel ignited during topping up</w:t>
      </w:r>
      <w:r>
        <w:rPr>
          <w:rFonts w:ascii="Arial" w:hAnsi="Arial" w:cs="Arial"/>
          <w:sz w:val="20"/>
          <w:szCs w:val="20"/>
        </w:rPr>
        <w:t xml:space="preserve"> or touching a hot engine</w:t>
      </w:r>
    </w:p>
    <w:p w:rsidR="0071465F" w:rsidRPr="00BE0394" w:rsidRDefault="0071465F" w:rsidP="00D3491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Damage to hearing</w:t>
      </w:r>
    </w:p>
    <w:p w:rsidR="0071465F" w:rsidRPr="00BE0394" w:rsidRDefault="001B7F53" w:rsidP="00D3491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Numbness in </w:t>
      </w:r>
      <w:r w:rsidR="0071465F" w:rsidRPr="00BE0394">
        <w:rPr>
          <w:rFonts w:cs="Arial"/>
          <w:color w:val="000000"/>
          <w:sz w:val="20"/>
          <w:szCs w:val="20"/>
        </w:rPr>
        <w:t>limbs and fingers</w:t>
      </w:r>
    </w:p>
    <w:p w:rsidR="00B80E7A" w:rsidRPr="001B7F53" w:rsidRDefault="0071465F" w:rsidP="00D3491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</w:rPr>
      </w:pPr>
      <w:r w:rsidRPr="001B7F53">
        <w:rPr>
          <w:rFonts w:cs="Arial"/>
          <w:color w:val="000000"/>
          <w:sz w:val="20"/>
          <w:szCs w:val="20"/>
        </w:rPr>
        <w:t xml:space="preserve">Skin irritation </w:t>
      </w:r>
    </w:p>
    <w:p w:rsidR="001B7F53" w:rsidRPr="001B7F53" w:rsidRDefault="001B7F53" w:rsidP="00F1208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Arial"/>
          <w:b/>
          <w:bCs/>
          <w:color w:val="000000"/>
          <w:sz w:val="20"/>
          <w:szCs w:val="20"/>
        </w:rPr>
      </w:pPr>
    </w:p>
    <w:p w:rsidR="00B80E7A" w:rsidRPr="00BE0394" w:rsidRDefault="00B80E7A" w:rsidP="00B80E7A">
      <w:pPr>
        <w:pStyle w:val="Default"/>
        <w:rPr>
          <w:rFonts w:ascii="Arial" w:hAnsi="Arial" w:cs="Arial"/>
          <w:sz w:val="20"/>
          <w:szCs w:val="20"/>
        </w:rPr>
      </w:pPr>
      <w:r w:rsidRPr="00BE0394">
        <w:rPr>
          <w:rFonts w:ascii="Arial" w:hAnsi="Arial" w:cs="Arial"/>
          <w:b/>
          <w:bCs/>
          <w:sz w:val="20"/>
          <w:szCs w:val="20"/>
        </w:rPr>
        <w:t xml:space="preserve">PPE TO BE WORN: </w:t>
      </w:r>
    </w:p>
    <w:p w:rsidR="00B80E7A" w:rsidRPr="00BE0394" w:rsidRDefault="00B80E7A" w:rsidP="00635D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BE0394">
        <w:rPr>
          <w:rFonts w:cs="Arial"/>
          <w:color w:val="000000"/>
          <w:sz w:val="20"/>
          <w:szCs w:val="20"/>
        </w:rPr>
        <w:t>Suitable ear defenders (</w:t>
      </w:r>
      <w:r w:rsidR="007776F4">
        <w:rPr>
          <w:rFonts w:cs="Arial"/>
          <w:color w:val="000000"/>
          <w:sz w:val="20"/>
          <w:szCs w:val="20"/>
        </w:rPr>
        <w:t xml:space="preserve">ideally </w:t>
      </w:r>
      <w:r w:rsidRPr="00BE0394">
        <w:rPr>
          <w:rFonts w:cs="Arial"/>
          <w:color w:val="000000"/>
          <w:sz w:val="20"/>
          <w:szCs w:val="20"/>
        </w:rPr>
        <w:t xml:space="preserve">complying with </w:t>
      </w:r>
      <w:proofErr w:type="spellStart"/>
      <w:r w:rsidRPr="00BE0394">
        <w:rPr>
          <w:rFonts w:cs="Arial"/>
          <w:color w:val="000000"/>
          <w:sz w:val="20"/>
          <w:szCs w:val="20"/>
        </w:rPr>
        <w:t>EN</w:t>
      </w:r>
      <w:proofErr w:type="spellEnd"/>
      <w:r w:rsidRPr="00BE0394">
        <w:rPr>
          <w:rFonts w:cs="Arial"/>
          <w:color w:val="000000"/>
          <w:sz w:val="20"/>
          <w:szCs w:val="20"/>
        </w:rPr>
        <w:t xml:space="preserve"> 352-1). </w:t>
      </w:r>
    </w:p>
    <w:p w:rsidR="00B80E7A" w:rsidRPr="00BE0394" w:rsidRDefault="00B80E7A" w:rsidP="00635D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BE0394">
        <w:rPr>
          <w:rFonts w:cs="Arial"/>
          <w:color w:val="000000"/>
          <w:sz w:val="20"/>
          <w:szCs w:val="20"/>
        </w:rPr>
        <w:t>Safety footwear that affords good toe and ankle protection/support and good sole grip (</w:t>
      </w:r>
      <w:r w:rsidR="007776F4">
        <w:rPr>
          <w:rFonts w:cs="Arial"/>
          <w:color w:val="000000"/>
          <w:sz w:val="20"/>
          <w:szCs w:val="20"/>
        </w:rPr>
        <w:t xml:space="preserve">ideally </w:t>
      </w:r>
      <w:r w:rsidRPr="00BE0394">
        <w:rPr>
          <w:rFonts w:cs="Arial"/>
          <w:color w:val="000000"/>
          <w:sz w:val="20"/>
          <w:szCs w:val="20"/>
        </w:rPr>
        <w:t xml:space="preserve">complying with </w:t>
      </w:r>
      <w:proofErr w:type="spellStart"/>
      <w:r w:rsidRPr="00BE0394">
        <w:rPr>
          <w:rFonts w:cs="Arial"/>
          <w:color w:val="000000"/>
          <w:sz w:val="20"/>
          <w:szCs w:val="20"/>
        </w:rPr>
        <w:t>EN345</w:t>
      </w:r>
      <w:proofErr w:type="spellEnd"/>
      <w:r w:rsidRPr="00BE0394">
        <w:rPr>
          <w:rFonts w:cs="Arial"/>
          <w:color w:val="000000"/>
          <w:sz w:val="20"/>
          <w:szCs w:val="20"/>
        </w:rPr>
        <w:t>- 1).</w:t>
      </w:r>
    </w:p>
    <w:p w:rsidR="00B80E7A" w:rsidRPr="00BE0394" w:rsidRDefault="00B80E7A" w:rsidP="00635D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BE0394">
        <w:rPr>
          <w:rFonts w:cs="Arial"/>
          <w:color w:val="000000"/>
          <w:sz w:val="20"/>
          <w:szCs w:val="20"/>
        </w:rPr>
        <w:t>S</w:t>
      </w:r>
      <w:r w:rsidR="007776F4">
        <w:rPr>
          <w:rFonts w:cs="Arial"/>
          <w:color w:val="000000"/>
          <w:sz w:val="20"/>
          <w:szCs w:val="20"/>
        </w:rPr>
        <w:t xml:space="preserve">uitable gloves that enable </w:t>
      </w:r>
      <w:r w:rsidRPr="00BE0394">
        <w:rPr>
          <w:rFonts w:cs="Arial"/>
          <w:color w:val="000000"/>
          <w:sz w:val="20"/>
          <w:szCs w:val="20"/>
        </w:rPr>
        <w:t>hands to remain warm and dry.</w:t>
      </w:r>
    </w:p>
    <w:p w:rsidR="00B80E7A" w:rsidRPr="00BE0394" w:rsidRDefault="00B80E7A" w:rsidP="00635D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BE0394">
        <w:rPr>
          <w:rFonts w:cs="Arial"/>
          <w:color w:val="000000"/>
          <w:sz w:val="20"/>
          <w:szCs w:val="20"/>
        </w:rPr>
        <w:t>Non-snag outer clothing appropriate to the prevailing weather conditions.</w:t>
      </w:r>
    </w:p>
    <w:p w:rsidR="00B80E7A" w:rsidRPr="00BE0394" w:rsidRDefault="00B80E7A" w:rsidP="00635D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BE0394">
        <w:rPr>
          <w:rFonts w:cs="Arial"/>
          <w:color w:val="000000"/>
          <w:sz w:val="20"/>
          <w:szCs w:val="20"/>
        </w:rPr>
        <w:t>High visibility clothing (</w:t>
      </w:r>
      <w:r w:rsidR="007776F4">
        <w:rPr>
          <w:rFonts w:cs="Arial"/>
          <w:color w:val="000000"/>
          <w:sz w:val="20"/>
          <w:szCs w:val="20"/>
        </w:rPr>
        <w:t xml:space="preserve">ideally </w:t>
      </w:r>
      <w:r w:rsidRPr="00BE0394">
        <w:rPr>
          <w:rFonts w:cs="Arial"/>
          <w:color w:val="000000"/>
          <w:sz w:val="20"/>
          <w:szCs w:val="20"/>
        </w:rPr>
        <w:t xml:space="preserve">complying with </w:t>
      </w:r>
      <w:proofErr w:type="spellStart"/>
      <w:r w:rsidRPr="00BE0394">
        <w:rPr>
          <w:rFonts w:cs="Arial"/>
          <w:color w:val="000000"/>
          <w:sz w:val="20"/>
          <w:szCs w:val="20"/>
        </w:rPr>
        <w:t>EN471</w:t>
      </w:r>
      <w:proofErr w:type="spellEnd"/>
      <w:r w:rsidRPr="00BE0394">
        <w:rPr>
          <w:rFonts w:cs="Arial"/>
          <w:color w:val="000000"/>
          <w:sz w:val="20"/>
          <w:szCs w:val="20"/>
        </w:rPr>
        <w:t>) should be worn when working near to</w:t>
      </w:r>
      <w:r w:rsidR="007776F4">
        <w:rPr>
          <w:rFonts w:cs="Arial"/>
          <w:color w:val="000000"/>
          <w:sz w:val="20"/>
          <w:szCs w:val="20"/>
        </w:rPr>
        <w:t xml:space="preserve"> a </w:t>
      </w:r>
      <w:r w:rsidRPr="00BE0394">
        <w:rPr>
          <w:rFonts w:cs="Arial"/>
          <w:color w:val="000000"/>
          <w:sz w:val="20"/>
          <w:szCs w:val="20"/>
        </w:rPr>
        <w:t>highway.</w:t>
      </w:r>
    </w:p>
    <w:p w:rsidR="00B80E7A" w:rsidRDefault="00B80E7A" w:rsidP="00635D82">
      <w:pPr>
        <w:pStyle w:val="Defaul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776F4">
        <w:rPr>
          <w:rFonts w:ascii="Arial" w:hAnsi="Arial" w:cs="Arial"/>
          <w:sz w:val="20"/>
          <w:szCs w:val="20"/>
        </w:rPr>
        <w:t>If cutting areas of hogweed, ensure skin is covered up</w:t>
      </w:r>
      <w:r w:rsidR="007776F4">
        <w:rPr>
          <w:rFonts w:ascii="Arial" w:hAnsi="Arial" w:cs="Arial"/>
          <w:sz w:val="20"/>
          <w:szCs w:val="20"/>
        </w:rPr>
        <w:t>.</w:t>
      </w:r>
    </w:p>
    <w:p w:rsidR="007776F4" w:rsidRPr="007776F4" w:rsidRDefault="007776F4" w:rsidP="007776F4">
      <w:pPr>
        <w:pStyle w:val="Default"/>
        <w:ind w:left="360"/>
        <w:rPr>
          <w:rFonts w:ascii="Arial" w:hAnsi="Arial" w:cs="Arial"/>
          <w:sz w:val="20"/>
          <w:szCs w:val="20"/>
        </w:rPr>
      </w:pPr>
    </w:p>
    <w:p w:rsidR="00B80E7A" w:rsidRPr="00BE0394" w:rsidRDefault="00B80E7A" w:rsidP="006661CC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0"/>
          <w:szCs w:val="20"/>
        </w:rPr>
      </w:pPr>
      <w:r w:rsidRPr="00BE0394">
        <w:rPr>
          <w:rFonts w:cs="Arial"/>
          <w:b/>
          <w:color w:val="000000"/>
          <w:sz w:val="20"/>
          <w:szCs w:val="20"/>
        </w:rPr>
        <w:t>CONTROL MEASURES:</w:t>
      </w:r>
    </w:p>
    <w:p w:rsidR="00F12080" w:rsidRPr="00F12080" w:rsidRDefault="00F12080" w:rsidP="00F1208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F12080">
        <w:rPr>
          <w:rFonts w:cs="Arial"/>
          <w:sz w:val="20"/>
          <w:szCs w:val="20"/>
        </w:rPr>
        <w:t>The mower should be used and maintain</w:t>
      </w:r>
      <w:r>
        <w:rPr>
          <w:rFonts w:cs="Arial"/>
          <w:sz w:val="20"/>
          <w:szCs w:val="20"/>
        </w:rPr>
        <w:t>ed</w:t>
      </w:r>
      <w:r w:rsidRPr="00F12080">
        <w:rPr>
          <w:rFonts w:cs="Arial"/>
          <w:color w:val="000000"/>
          <w:sz w:val="20"/>
          <w:szCs w:val="20"/>
        </w:rPr>
        <w:t xml:space="preserve"> in accordance with the manufacturer’s instructions.</w:t>
      </w:r>
    </w:p>
    <w:p w:rsidR="00B80E7A" w:rsidRPr="00BE0394" w:rsidRDefault="00B80E7A" w:rsidP="00635D82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E0394">
        <w:rPr>
          <w:rFonts w:ascii="Arial" w:hAnsi="Arial" w:cs="Arial"/>
          <w:sz w:val="20"/>
          <w:szCs w:val="20"/>
        </w:rPr>
        <w:t xml:space="preserve">Before </w:t>
      </w:r>
      <w:r w:rsidR="00F12080">
        <w:rPr>
          <w:rFonts w:ascii="Arial" w:hAnsi="Arial" w:cs="Arial"/>
          <w:sz w:val="20"/>
          <w:szCs w:val="20"/>
        </w:rPr>
        <w:t>use</w:t>
      </w:r>
      <w:r w:rsidRPr="00BE0394">
        <w:rPr>
          <w:rFonts w:ascii="Arial" w:hAnsi="Arial" w:cs="Arial"/>
          <w:sz w:val="20"/>
          <w:szCs w:val="20"/>
        </w:rPr>
        <w:t>, undertake a visual inspection to see that guards, blade bolts and cutter assembly are in place and not worn or damaged. Check the oil and fuel levels before use.</w:t>
      </w:r>
    </w:p>
    <w:p w:rsidR="000A1982" w:rsidRPr="00AB5AD2" w:rsidRDefault="000A1982" w:rsidP="00635D82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B5AD2">
        <w:rPr>
          <w:rFonts w:ascii="Arial" w:hAnsi="Arial" w:cs="Arial"/>
          <w:sz w:val="20"/>
          <w:szCs w:val="20"/>
        </w:rPr>
        <w:t xml:space="preserve">Before </w:t>
      </w:r>
      <w:r w:rsidR="00F12080">
        <w:rPr>
          <w:rFonts w:ascii="Arial" w:hAnsi="Arial" w:cs="Arial"/>
          <w:sz w:val="20"/>
          <w:szCs w:val="20"/>
        </w:rPr>
        <w:t>use,</w:t>
      </w:r>
      <w:r>
        <w:rPr>
          <w:rFonts w:ascii="Arial" w:hAnsi="Arial" w:cs="Arial"/>
          <w:sz w:val="20"/>
          <w:szCs w:val="20"/>
        </w:rPr>
        <w:t xml:space="preserve"> r</w:t>
      </w:r>
      <w:r w:rsidRPr="00AB5AD2">
        <w:rPr>
          <w:rFonts w:ascii="Arial" w:hAnsi="Arial" w:cs="Arial"/>
          <w:sz w:val="20"/>
          <w:szCs w:val="20"/>
        </w:rPr>
        <w:t>emove debris/hazards</w:t>
      </w:r>
      <w:r>
        <w:rPr>
          <w:rFonts w:ascii="Arial" w:hAnsi="Arial" w:cs="Arial"/>
          <w:sz w:val="20"/>
          <w:szCs w:val="20"/>
        </w:rPr>
        <w:t xml:space="preserve"> </w:t>
      </w:r>
      <w:r w:rsidRPr="00AB5AD2">
        <w:rPr>
          <w:rFonts w:ascii="Arial" w:hAnsi="Arial" w:cs="Arial"/>
          <w:sz w:val="20"/>
          <w:szCs w:val="20"/>
        </w:rPr>
        <w:t xml:space="preserve">from </w:t>
      </w:r>
      <w:r>
        <w:rPr>
          <w:rFonts w:ascii="Arial" w:hAnsi="Arial" w:cs="Arial"/>
          <w:sz w:val="20"/>
          <w:szCs w:val="20"/>
        </w:rPr>
        <w:t>mowing area.</w:t>
      </w:r>
    </w:p>
    <w:p w:rsidR="00B80E7A" w:rsidRPr="00BE0394" w:rsidRDefault="00B80E7A" w:rsidP="00635D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BE0394">
        <w:rPr>
          <w:rFonts w:cs="Arial"/>
          <w:color w:val="000000"/>
          <w:sz w:val="20"/>
          <w:szCs w:val="20"/>
        </w:rPr>
        <w:t>Mow only in daylight or good artificial light, looking at least one metre ahead for any debris.</w:t>
      </w:r>
    </w:p>
    <w:p w:rsidR="000A1982" w:rsidRPr="00AB5AD2" w:rsidRDefault="000A1982" w:rsidP="00635D82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</w:t>
      </w:r>
      <w:r w:rsidR="00F12080">
        <w:rPr>
          <w:rFonts w:ascii="Arial" w:hAnsi="Arial" w:cs="Arial"/>
          <w:sz w:val="20"/>
          <w:szCs w:val="20"/>
        </w:rPr>
        <w:t>ider the need for warning signs</w:t>
      </w:r>
      <w:r>
        <w:rPr>
          <w:rFonts w:ascii="Arial" w:hAnsi="Arial" w:cs="Arial"/>
          <w:sz w:val="20"/>
          <w:szCs w:val="20"/>
        </w:rPr>
        <w:t xml:space="preserve"> to let path users know of your presence.</w:t>
      </w:r>
      <w:r w:rsidRPr="00AB5AD2">
        <w:rPr>
          <w:rFonts w:ascii="Arial" w:hAnsi="Arial" w:cs="Arial"/>
          <w:sz w:val="20"/>
          <w:szCs w:val="20"/>
        </w:rPr>
        <w:t xml:space="preserve"> </w:t>
      </w:r>
    </w:p>
    <w:p w:rsidR="000A1982" w:rsidRPr="00AB5AD2" w:rsidRDefault="000A1982" w:rsidP="00635D82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B5AD2">
        <w:rPr>
          <w:rFonts w:ascii="Arial" w:hAnsi="Arial" w:cs="Arial"/>
          <w:sz w:val="20"/>
          <w:szCs w:val="20"/>
        </w:rPr>
        <w:t xml:space="preserve">Cease </w:t>
      </w:r>
      <w:r>
        <w:rPr>
          <w:rFonts w:ascii="Arial" w:hAnsi="Arial" w:cs="Arial"/>
          <w:sz w:val="20"/>
          <w:szCs w:val="20"/>
        </w:rPr>
        <w:t>mowing w</w:t>
      </w:r>
      <w:r w:rsidRPr="00AB5AD2">
        <w:rPr>
          <w:rFonts w:ascii="Arial" w:hAnsi="Arial" w:cs="Arial"/>
          <w:sz w:val="20"/>
          <w:szCs w:val="20"/>
        </w:rPr>
        <w:t xml:space="preserve">hen approached by a </w:t>
      </w:r>
      <w:r>
        <w:rPr>
          <w:rFonts w:ascii="Arial" w:hAnsi="Arial" w:cs="Arial"/>
          <w:sz w:val="20"/>
          <w:szCs w:val="20"/>
        </w:rPr>
        <w:t xml:space="preserve">path user </w:t>
      </w:r>
      <w:r w:rsidRPr="00AB5AD2">
        <w:rPr>
          <w:rFonts w:ascii="Arial" w:hAnsi="Arial" w:cs="Arial"/>
          <w:sz w:val="20"/>
          <w:szCs w:val="20"/>
        </w:rPr>
        <w:t xml:space="preserve">and allow </w:t>
      </w:r>
      <w:r>
        <w:rPr>
          <w:rFonts w:ascii="Arial" w:hAnsi="Arial" w:cs="Arial"/>
          <w:sz w:val="20"/>
          <w:szCs w:val="20"/>
        </w:rPr>
        <w:t>safe passage</w:t>
      </w:r>
      <w:r w:rsidRPr="00AB5AD2">
        <w:rPr>
          <w:rFonts w:ascii="Arial" w:hAnsi="Arial" w:cs="Arial"/>
          <w:sz w:val="20"/>
          <w:szCs w:val="20"/>
        </w:rPr>
        <w:t xml:space="preserve">. </w:t>
      </w:r>
    </w:p>
    <w:p w:rsidR="00B80E7A" w:rsidRPr="00BE0394" w:rsidRDefault="00B80E7A" w:rsidP="00635D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0"/>
          <w:szCs w:val="20"/>
        </w:rPr>
      </w:pPr>
      <w:r w:rsidRPr="00BE0394">
        <w:rPr>
          <w:rFonts w:cs="Arial"/>
          <w:bCs/>
          <w:color w:val="000000"/>
          <w:sz w:val="20"/>
          <w:szCs w:val="20"/>
        </w:rPr>
        <w:t xml:space="preserve">Take care when working on steep ground, always watch your footing. Mow across a slope and never mow a slope that is too steep for balance and control. Where possible, try to keep above the machine so that if you </w:t>
      </w:r>
      <w:proofErr w:type="spellStart"/>
      <w:r w:rsidRPr="00BE0394">
        <w:rPr>
          <w:rFonts w:cs="Arial"/>
          <w:bCs/>
          <w:color w:val="000000"/>
          <w:sz w:val="20"/>
          <w:szCs w:val="20"/>
        </w:rPr>
        <w:t>loose</w:t>
      </w:r>
      <w:proofErr w:type="spellEnd"/>
      <w:r w:rsidRPr="00BE0394">
        <w:rPr>
          <w:rFonts w:cs="Arial"/>
          <w:bCs/>
          <w:color w:val="000000"/>
          <w:sz w:val="20"/>
          <w:szCs w:val="20"/>
        </w:rPr>
        <w:t xml:space="preserve"> your grip of it or if you slip over, it does not fall back onto you.</w:t>
      </w:r>
    </w:p>
    <w:p w:rsidR="000A1982" w:rsidRPr="007776F4" w:rsidRDefault="000A1982" w:rsidP="00635D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7776F4">
        <w:rPr>
          <w:rFonts w:cs="Arial"/>
          <w:color w:val="000000"/>
          <w:sz w:val="20"/>
          <w:szCs w:val="20"/>
        </w:rPr>
        <w:t xml:space="preserve">Disengage blade(s) when not mowing or when passing over gravel paths/drives etc. </w:t>
      </w:r>
    </w:p>
    <w:p w:rsidR="000A1982" w:rsidRPr="00BE0394" w:rsidRDefault="000A1982" w:rsidP="00635D82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E0394">
        <w:rPr>
          <w:rFonts w:ascii="Arial" w:hAnsi="Arial" w:cs="Arial"/>
          <w:sz w:val="20"/>
          <w:szCs w:val="20"/>
        </w:rPr>
        <w:t>If blockages occur or if adjustments are required, ensure the m</w:t>
      </w:r>
      <w:r>
        <w:rPr>
          <w:rFonts w:ascii="Arial" w:hAnsi="Arial" w:cs="Arial"/>
          <w:sz w:val="20"/>
          <w:szCs w:val="20"/>
        </w:rPr>
        <w:t xml:space="preserve">ower </w:t>
      </w:r>
      <w:r w:rsidRPr="00BE0394">
        <w:rPr>
          <w:rFonts w:ascii="Arial" w:hAnsi="Arial" w:cs="Arial"/>
          <w:sz w:val="20"/>
          <w:szCs w:val="20"/>
        </w:rPr>
        <w:t>is turned off and wait for all parts to come to</w:t>
      </w:r>
      <w:r>
        <w:rPr>
          <w:rFonts w:ascii="Arial" w:hAnsi="Arial" w:cs="Arial"/>
          <w:sz w:val="20"/>
          <w:szCs w:val="20"/>
        </w:rPr>
        <w:t xml:space="preserve"> a complete stop</w:t>
      </w:r>
      <w:r w:rsidRPr="00BE0394">
        <w:rPr>
          <w:rFonts w:ascii="Arial" w:hAnsi="Arial" w:cs="Arial"/>
          <w:sz w:val="20"/>
          <w:szCs w:val="20"/>
        </w:rPr>
        <w:t>.</w:t>
      </w:r>
      <w:r w:rsidRPr="000A1982">
        <w:rPr>
          <w:rFonts w:cs="Arial"/>
          <w:sz w:val="20"/>
          <w:szCs w:val="20"/>
        </w:rPr>
        <w:t xml:space="preserve"> </w:t>
      </w:r>
      <w:r w:rsidRPr="00BE0394">
        <w:rPr>
          <w:rFonts w:cs="Arial"/>
          <w:sz w:val="20"/>
          <w:szCs w:val="20"/>
        </w:rPr>
        <w:t>Use a stick to clear blockages where possible.</w:t>
      </w:r>
    </w:p>
    <w:p w:rsidR="000A1982" w:rsidRDefault="000A1982" w:rsidP="00635D82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776F4">
        <w:rPr>
          <w:rFonts w:ascii="Arial" w:hAnsi="Arial" w:cs="Arial"/>
          <w:sz w:val="20"/>
          <w:szCs w:val="20"/>
        </w:rPr>
        <w:t xml:space="preserve">Do not put hands or feet near rotating parts or under the mower. </w:t>
      </w:r>
    </w:p>
    <w:p w:rsidR="000A1982" w:rsidRPr="007776F4" w:rsidRDefault="000A1982" w:rsidP="00635D82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776F4">
        <w:rPr>
          <w:rFonts w:ascii="Arial" w:hAnsi="Arial" w:cs="Arial"/>
          <w:sz w:val="20"/>
          <w:szCs w:val="20"/>
        </w:rPr>
        <w:t xml:space="preserve">Do not refuel </w:t>
      </w:r>
      <w:r>
        <w:rPr>
          <w:rFonts w:ascii="Arial" w:hAnsi="Arial" w:cs="Arial"/>
          <w:sz w:val="20"/>
          <w:szCs w:val="20"/>
        </w:rPr>
        <w:t xml:space="preserve">the mower </w:t>
      </w:r>
      <w:r w:rsidRPr="007776F4">
        <w:rPr>
          <w:rFonts w:ascii="Arial" w:hAnsi="Arial" w:cs="Arial"/>
          <w:sz w:val="20"/>
          <w:szCs w:val="20"/>
        </w:rPr>
        <w:t xml:space="preserve">with the engine running or </w:t>
      </w:r>
      <w:r w:rsidR="00F12080">
        <w:rPr>
          <w:rFonts w:ascii="Arial" w:hAnsi="Arial" w:cs="Arial"/>
          <w:sz w:val="20"/>
          <w:szCs w:val="20"/>
        </w:rPr>
        <w:t xml:space="preserve">when it is </w:t>
      </w:r>
      <w:r w:rsidRPr="007776F4">
        <w:rPr>
          <w:rFonts w:ascii="Arial" w:hAnsi="Arial" w:cs="Arial"/>
          <w:sz w:val="20"/>
          <w:szCs w:val="20"/>
        </w:rPr>
        <w:t>hot.</w:t>
      </w:r>
    </w:p>
    <w:p w:rsidR="000A1982" w:rsidRPr="00BE0394" w:rsidRDefault="000A1982" w:rsidP="00635D82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E0394">
        <w:rPr>
          <w:rFonts w:ascii="Arial" w:hAnsi="Arial" w:cs="Arial"/>
          <w:sz w:val="20"/>
          <w:szCs w:val="20"/>
        </w:rPr>
        <w:t>Wash off vegetation sap (particularly hogweed) as soon as possible.</w:t>
      </w:r>
    </w:p>
    <w:p w:rsidR="00B80E7A" w:rsidRPr="00BE0394" w:rsidRDefault="006661CC" w:rsidP="00635D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BE0394">
        <w:rPr>
          <w:rFonts w:cs="Arial"/>
          <w:color w:val="000000"/>
          <w:sz w:val="20"/>
          <w:szCs w:val="20"/>
        </w:rPr>
        <w:t>Where possible</w:t>
      </w:r>
      <w:r w:rsidR="00B80E7A" w:rsidRPr="00BE0394">
        <w:rPr>
          <w:rFonts w:cs="Arial"/>
          <w:color w:val="000000"/>
          <w:sz w:val="20"/>
          <w:szCs w:val="20"/>
        </w:rPr>
        <w:t xml:space="preserve"> do not </w:t>
      </w:r>
      <w:r w:rsidRPr="00BE0394">
        <w:rPr>
          <w:rFonts w:cs="Arial"/>
          <w:color w:val="000000"/>
          <w:sz w:val="20"/>
          <w:szCs w:val="20"/>
        </w:rPr>
        <w:t>cut</w:t>
      </w:r>
      <w:r w:rsidR="000A1982">
        <w:rPr>
          <w:rFonts w:cs="Arial"/>
          <w:color w:val="000000"/>
          <w:sz w:val="20"/>
          <w:szCs w:val="20"/>
        </w:rPr>
        <w:t xml:space="preserve"> straight after </w:t>
      </w:r>
      <w:r w:rsidR="00B80E7A" w:rsidRPr="00BE0394">
        <w:rPr>
          <w:rFonts w:cs="Arial"/>
          <w:color w:val="000000"/>
          <w:sz w:val="20"/>
          <w:szCs w:val="20"/>
        </w:rPr>
        <w:t xml:space="preserve">it has </w:t>
      </w:r>
      <w:r w:rsidR="000A1982">
        <w:rPr>
          <w:rFonts w:cs="Arial"/>
          <w:color w:val="000000"/>
          <w:sz w:val="20"/>
          <w:szCs w:val="20"/>
        </w:rPr>
        <w:t>been raining</w:t>
      </w:r>
      <w:r w:rsidR="00B80E7A" w:rsidRPr="00BE0394">
        <w:rPr>
          <w:rFonts w:cs="Arial"/>
          <w:color w:val="000000"/>
          <w:sz w:val="20"/>
          <w:szCs w:val="20"/>
        </w:rPr>
        <w:t>.</w:t>
      </w:r>
    </w:p>
    <w:p w:rsidR="00F81554" w:rsidRPr="003D0AC9" w:rsidRDefault="00F81554" w:rsidP="003D0AC9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 w:themeColor="text1"/>
          <w:sz w:val="20"/>
          <w:szCs w:val="20"/>
          <w:lang w:eastAsia="en-GB"/>
        </w:rPr>
      </w:pPr>
    </w:p>
    <w:sectPr w:rsidR="00F81554" w:rsidRPr="003D0AC9" w:rsidSect="00796E3E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Sans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12E"/>
    <w:multiLevelType w:val="hybridMultilevel"/>
    <w:tmpl w:val="E8D82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1A2454"/>
    <w:multiLevelType w:val="hybridMultilevel"/>
    <w:tmpl w:val="DD5EEA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5C045C"/>
    <w:multiLevelType w:val="hybridMultilevel"/>
    <w:tmpl w:val="B956BD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C22B49"/>
    <w:multiLevelType w:val="hybridMultilevel"/>
    <w:tmpl w:val="87B465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1A2355"/>
    <w:multiLevelType w:val="hybridMultilevel"/>
    <w:tmpl w:val="6AB4E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9325FD"/>
    <w:multiLevelType w:val="hybridMultilevel"/>
    <w:tmpl w:val="4914E1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EE307C"/>
    <w:multiLevelType w:val="hybridMultilevel"/>
    <w:tmpl w:val="91365A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AE6FFD"/>
    <w:multiLevelType w:val="hybridMultilevel"/>
    <w:tmpl w:val="1E786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887A07"/>
    <w:multiLevelType w:val="hybridMultilevel"/>
    <w:tmpl w:val="73F629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1E0FEF"/>
    <w:multiLevelType w:val="hybridMultilevel"/>
    <w:tmpl w:val="29E0D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925C39"/>
    <w:multiLevelType w:val="hybridMultilevel"/>
    <w:tmpl w:val="65304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EF3D2D"/>
    <w:multiLevelType w:val="multilevel"/>
    <w:tmpl w:val="45785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206B5F7A"/>
    <w:multiLevelType w:val="hybridMultilevel"/>
    <w:tmpl w:val="503EB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D809E7"/>
    <w:multiLevelType w:val="hybridMultilevel"/>
    <w:tmpl w:val="264C9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C33C70"/>
    <w:multiLevelType w:val="hybridMultilevel"/>
    <w:tmpl w:val="99BC2B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B6A4B9C"/>
    <w:multiLevelType w:val="hybridMultilevel"/>
    <w:tmpl w:val="61B82D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253988"/>
    <w:multiLevelType w:val="hybridMultilevel"/>
    <w:tmpl w:val="98EAA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ED5636A"/>
    <w:multiLevelType w:val="multilevel"/>
    <w:tmpl w:val="E692F482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  <w:sz w:val="20"/>
      </w:rPr>
    </w:lvl>
  </w:abstractNum>
  <w:abstractNum w:abstractNumId="18">
    <w:nsid w:val="35A95808"/>
    <w:multiLevelType w:val="hybridMultilevel"/>
    <w:tmpl w:val="0AA842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8308CC"/>
    <w:multiLevelType w:val="hybridMultilevel"/>
    <w:tmpl w:val="37AC53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73D5AE4"/>
    <w:multiLevelType w:val="multilevel"/>
    <w:tmpl w:val="6768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970815"/>
    <w:multiLevelType w:val="hybridMultilevel"/>
    <w:tmpl w:val="822656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EF07F1"/>
    <w:multiLevelType w:val="hybridMultilevel"/>
    <w:tmpl w:val="BAF60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43A2727"/>
    <w:multiLevelType w:val="hybridMultilevel"/>
    <w:tmpl w:val="E604B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5533533"/>
    <w:multiLevelType w:val="hybridMultilevel"/>
    <w:tmpl w:val="21CAB6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7E4476C"/>
    <w:multiLevelType w:val="hybridMultilevel"/>
    <w:tmpl w:val="A1129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A3F1A5B"/>
    <w:multiLevelType w:val="hybridMultilevel"/>
    <w:tmpl w:val="8C680D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AEB4E34"/>
    <w:multiLevelType w:val="hybridMultilevel"/>
    <w:tmpl w:val="D09C80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E071D3D"/>
    <w:multiLevelType w:val="multilevel"/>
    <w:tmpl w:val="C32C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E311BA"/>
    <w:multiLevelType w:val="hybridMultilevel"/>
    <w:tmpl w:val="6F6AB8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009417A"/>
    <w:multiLevelType w:val="hybridMultilevel"/>
    <w:tmpl w:val="5C3836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2315801"/>
    <w:multiLevelType w:val="hybridMultilevel"/>
    <w:tmpl w:val="CAB417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31503A7"/>
    <w:multiLevelType w:val="hybridMultilevel"/>
    <w:tmpl w:val="75EAFA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3D60F9F"/>
    <w:multiLevelType w:val="multilevel"/>
    <w:tmpl w:val="D96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54636F"/>
    <w:multiLevelType w:val="multilevel"/>
    <w:tmpl w:val="ABBE0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>
    <w:nsid w:val="55D345FB"/>
    <w:multiLevelType w:val="hybridMultilevel"/>
    <w:tmpl w:val="D06E88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68035E9"/>
    <w:multiLevelType w:val="hybridMultilevel"/>
    <w:tmpl w:val="C0F040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2576A1D"/>
    <w:multiLevelType w:val="hybridMultilevel"/>
    <w:tmpl w:val="591C05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57205A1"/>
    <w:multiLevelType w:val="hybridMultilevel"/>
    <w:tmpl w:val="54DE38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73D5B80"/>
    <w:multiLevelType w:val="hybridMultilevel"/>
    <w:tmpl w:val="16E23F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7992495"/>
    <w:multiLevelType w:val="hybridMultilevel"/>
    <w:tmpl w:val="43EC39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7D65CF0"/>
    <w:multiLevelType w:val="multilevel"/>
    <w:tmpl w:val="63645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">
    <w:nsid w:val="6C530C97"/>
    <w:multiLevelType w:val="hybridMultilevel"/>
    <w:tmpl w:val="5A723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19111B5"/>
    <w:multiLevelType w:val="hybridMultilevel"/>
    <w:tmpl w:val="DECA6C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3FC53A5"/>
    <w:multiLevelType w:val="hybridMultilevel"/>
    <w:tmpl w:val="6AD633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8385B59"/>
    <w:multiLevelType w:val="multilevel"/>
    <w:tmpl w:val="4D8A27C4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</w:abstractNum>
  <w:abstractNum w:abstractNumId="46">
    <w:nsid w:val="7A0B4E64"/>
    <w:multiLevelType w:val="hybridMultilevel"/>
    <w:tmpl w:val="C2F84A6E"/>
    <w:lvl w:ilvl="0" w:tplc="DDA6DB82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B28745C"/>
    <w:multiLevelType w:val="hybridMultilevel"/>
    <w:tmpl w:val="B2AC1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B350377"/>
    <w:multiLevelType w:val="hybridMultilevel"/>
    <w:tmpl w:val="3CC84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C615889"/>
    <w:multiLevelType w:val="hybridMultilevel"/>
    <w:tmpl w:val="80F6D5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C8B2BB5"/>
    <w:multiLevelType w:val="hybridMultilevel"/>
    <w:tmpl w:val="F7C252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7D4A504A"/>
    <w:multiLevelType w:val="hybridMultilevel"/>
    <w:tmpl w:val="CA12A3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8"/>
  </w:num>
  <w:num w:numId="3">
    <w:abstractNumId w:val="3"/>
  </w:num>
  <w:num w:numId="4">
    <w:abstractNumId w:val="43"/>
  </w:num>
  <w:num w:numId="5">
    <w:abstractNumId w:val="2"/>
  </w:num>
  <w:num w:numId="6">
    <w:abstractNumId w:val="51"/>
  </w:num>
  <w:num w:numId="7">
    <w:abstractNumId w:val="38"/>
  </w:num>
  <w:num w:numId="8">
    <w:abstractNumId w:val="49"/>
  </w:num>
  <w:num w:numId="9">
    <w:abstractNumId w:val="5"/>
  </w:num>
  <w:num w:numId="10">
    <w:abstractNumId w:val="6"/>
  </w:num>
  <w:num w:numId="11">
    <w:abstractNumId w:val="4"/>
  </w:num>
  <w:num w:numId="12">
    <w:abstractNumId w:val="42"/>
  </w:num>
  <w:num w:numId="13">
    <w:abstractNumId w:val="46"/>
  </w:num>
  <w:num w:numId="14">
    <w:abstractNumId w:val="26"/>
  </w:num>
  <w:num w:numId="15">
    <w:abstractNumId w:val="11"/>
  </w:num>
  <w:num w:numId="16">
    <w:abstractNumId w:val="34"/>
  </w:num>
  <w:num w:numId="17">
    <w:abstractNumId w:val="23"/>
  </w:num>
  <w:num w:numId="18">
    <w:abstractNumId w:val="21"/>
  </w:num>
  <w:num w:numId="19">
    <w:abstractNumId w:val="12"/>
  </w:num>
  <w:num w:numId="20">
    <w:abstractNumId w:val="9"/>
  </w:num>
  <w:num w:numId="21">
    <w:abstractNumId w:val="18"/>
  </w:num>
  <w:num w:numId="22">
    <w:abstractNumId w:val="35"/>
  </w:num>
  <w:num w:numId="23">
    <w:abstractNumId w:val="22"/>
  </w:num>
  <w:num w:numId="24">
    <w:abstractNumId w:val="14"/>
  </w:num>
  <w:num w:numId="25">
    <w:abstractNumId w:val="13"/>
  </w:num>
  <w:num w:numId="26">
    <w:abstractNumId w:val="39"/>
  </w:num>
  <w:num w:numId="27">
    <w:abstractNumId w:val="25"/>
  </w:num>
  <w:num w:numId="28">
    <w:abstractNumId w:val="15"/>
  </w:num>
  <w:num w:numId="29">
    <w:abstractNumId w:val="19"/>
  </w:num>
  <w:num w:numId="30">
    <w:abstractNumId w:val="24"/>
  </w:num>
  <w:num w:numId="31">
    <w:abstractNumId w:val="0"/>
  </w:num>
  <w:num w:numId="32">
    <w:abstractNumId w:val="10"/>
  </w:num>
  <w:num w:numId="33">
    <w:abstractNumId w:val="48"/>
  </w:num>
  <w:num w:numId="34">
    <w:abstractNumId w:val="31"/>
  </w:num>
  <w:num w:numId="35">
    <w:abstractNumId w:val="30"/>
  </w:num>
  <w:num w:numId="36">
    <w:abstractNumId w:val="7"/>
  </w:num>
  <w:num w:numId="37">
    <w:abstractNumId w:val="16"/>
  </w:num>
  <w:num w:numId="38">
    <w:abstractNumId w:val="37"/>
  </w:num>
  <w:num w:numId="39">
    <w:abstractNumId w:val="1"/>
  </w:num>
  <w:num w:numId="40">
    <w:abstractNumId w:val="50"/>
  </w:num>
  <w:num w:numId="41">
    <w:abstractNumId w:val="29"/>
  </w:num>
  <w:num w:numId="42">
    <w:abstractNumId w:val="36"/>
  </w:num>
  <w:num w:numId="43">
    <w:abstractNumId w:val="40"/>
  </w:num>
  <w:num w:numId="44">
    <w:abstractNumId w:val="27"/>
  </w:num>
  <w:num w:numId="45">
    <w:abstractNumId w:val="41"/>
  </w:num>
  <w:num w:numId="46">
    <w:abstractNumId w:val="33"/>
  </w:num>
  <w:num w:numId="47">
    <w:abstractNumId w:val="20"/>
  </w:num>
  <w:num w:numId="48">
    <w:abstractNumId w:val="28"/>
  </w:num>
  <w:num w:numId="49">
    <w:abstractNumId w:val="17"/>
  </w:num>
  <w:num w:numId="50">
    <w:abstractNumId w:val="45"/>
  </w:num>
  <w:num w:numId="51">
    <w:abstractNumId w:val="32"/>
  </w:num>
  <w:num w:numId="52">
    <w:abstractNumId w:val="4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CC"/>
    <w:rsid w:val="00052CC0"/>
    <w:rsid w:val="000626AA"/>
    <w:rsid w:val="0008427F"/>
    <w:rsid w:val="000A1982"/>
    <w:rsid w:val="000D759A"/>
    <w:rsid w:val="00101CDB"/>
    <w:rsid w:val="00107950"/>
    <w:rsid w:val="0014206C"/>
    <w:rsid w:val="00167B5F"/>
    <w:rsid w:val="00182988"/>
    <w:rsid w:val="0019689E"/>
    <w:rsid w:val="001A2091"/>
    <w:rsid w:val="001B7F53"/>
    <w:rsid w:val="001E06D1"/>
    <w:rsid w:val="002147A7"/>
    <w:rsid w:val="0021491A"/>
    <w:rsid w:val="002305EF"/>
    <w:rsid w:val="00300694"/>
    <w:rsid w:val="0030184C"/>
    <w:rsid w:val="00302967"/>
    <w:rsid w:val="00306C28"/>
    <w:rsid w:val="00336F6A"/>
    <w:rsid w:val="00342B58"/>
    <w:rsid w:val="003650E3"/>
    <w:rsid w:val="003D0AC9"/>
    <w:rsid w:val="00411CE2"/>
    <w:rsid w:val="00444CE4"/>
    <w:rsid w:val="004621F5"/>
    <w:rsid w:val="004671F1"/>
    <w:rsid w:val="00483D59"/>
    <w:rsid w:val="004862D5"/>
    <w:rsid w:val="00492851"/>
    <w:rsid w:val="004E5702"/>
    <w:rsid w:val="004F0164"/>
    <w:rsid w:val="005477C6"/>
    <w:rsid w:val="00566934"/>
    <w:rsid w:val="00567B7C"/>
    <w:rsid w:val="00571572"/>
    <w:rsid w:val="005854AF"/>
    <w:rsid w:val="00603EDB"/>
    <w:rsid w:val="00635D82"/>
    <w:rsid w:val="00663E0E"/>
    <w:rsid w:val="006661CC"/>
    <w:rsid w:val="006674EE"/>
    <w:rsid w:val="0067122F"/>
    <w:rsid w:val="00673D33"/>
    <w:rsid w:val="006A0484"/>
    <w:rsid w:val="006A55D9"/>
    <w:rsid w:val="006B2205"/>
    <w:rsid w:val="006C0C89"/>
    <w:rsid w:val="006E6E77"/>
    <w:rsid w:val="0071465F"/>
    <w:rsid w:val="0074492A"/>
    <w:rsid w:val="007527A9"/>
    <w:rsid w:val="00765DCD"/>
    <w:rsid w:val="007703C8"/>
    <w:rsid w:val="00772BEB"/>
    <w:rsid w:val="007776F4"/>
    <w:rsid w:val="00796E3E"/>
    <w:rsid w:val="007A0E5B"/>
    <w:rsid w:val="007F2AB8"/>
    <w:rsid w:val="00870654"/>
    <w:rsid w:val="008C509A"/>
    <w:rsid w:val="008F40DF"/>
    <w:rsid w:val="009245A0"/>
    <w:rsid w:val="0096257B"/>
    <w:rsid w:val="0099190B"/>
    <w:rsid w:val="009C1D78"/>
    <w:rsid w:val="009D487F"/>
    <w:rsid w:val="009D54F1"/>
    <w:rsid w:val="009F762D"/>
    <w:rsid w:val="00A072EC"/>
    <w:rsid w:val="00A1429B"/>
    <w:rsid w:val="00A31317"/>
    <w:rsid w:val="00A707CF"/>
    <w:rsid w:val="00A75708"/>
    <w:rsid w:val="00A81A31"/>
    <w:rsid w:val="00AB306C"/>
    <w:rsid w:val="00AB5AD2"/>
    <w:rsid w:val="00AE298D"/>
    <w:rsid w:val="00AF1A9A"/>
    <w:rsid w:val="00B26AC3"/>
    <w:rsid w:val="00B364DB"/>
    <w:rsid w:val="00B80E7A"/>
    <w:rsid w:val="00BB33AE"/>
    <w:rsid w:val="00BE0394"/>
    <w:rsid w:val="00C01BCF"/>
    <w:rsid w:val="00C06625"/>
    <w:rsid w:val="00C20659"/>
    <w:rsid w:val="00C3334F"/>
    <w:rsid w:val="00C35BDF"/>
    <w:rsid w:val="00C406E3"/>
    <w:rsid w:val="00C60B91"/>
    <w:rsid w:val="00C7457C"/>
    <w:rsid w:val="00C86794"/>
    <w:rsid w:val="00CE0754"/>
    <w:rsid w:val="00CF1F29"/>
    <w:rsid w:val="00D04A91"/>
    <w:rsid w:val="00D05C73"/>
    <w:rsid w:val="00D1145B"/>
    <w:rsid w:val="00D27F85"/>
    <w:rsid w:val="00D313C6"/>
    <w:rsid w:val="00D31A7D"/>
    <w:rsid w:val="00D3491D"/>
    <w:rsid w:val="00D47670"/>
    <w:rsid w:val="00DB2BA9"/>
    <w:rsid w:val="00DC57F2"/>
    <w:rsid w:val="00DD55F2"/>
    <w:rsid w:val="00E035D4"/>
    <w:rsid w:val="00E36C1F"/>
    <w:rsid w:val="00E74404"/>
    <w:rsid w:val="00E75CEC"/>
    <w:rsid w:val="00E778A1"/>
    <w:rsid w:val="00EB4FF4"/>
    <w:rsid w:val="00EC056F"/>
    <w:rsid w:val="00EC728C"/>
    <w:rsid w:val="00ED4583"/>
    <w:rsid w:val="00ED77D4"/>
    <w:rsid w:val="00EF527E"/>
    <w:rsid w:val="00EF5929"/>
    <w:rsid w:val="00F12080"/>
    <w:rsid w:val="00F14FF0"/>
    <w:rsid w:val="00F251BB"/>
    <w:rsid w:val="00F26386"/>
    <w:rsid w:val="00F368FC"/>
    <w:rsid w:val="00F47D4E"/>
    <w:rsid w:val="00F81554"/>
    <w:rsid w:val="00FA6D7A"/>
    <w:rsid w:val="00FB666F"/>
    <w:rsid w:val="00FD4D7F"/>
    <w:rsid w:val="00FE3B0A"/>
    <w:rsid w:val="00FE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364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7CF"/>
    <w:pPr>
      <w:ind w:left="720"/>
      <w:contextualSpacing/>
    </w:pPr>
  </w:style>
  <w:style w:type="paragraph" w:customStyle="1" w:styleId="Default">
    <w:name w:val="Default"/>
    <w:rsid w:val="00DC57F2"/>
    <w:pPr>
      <w:autoSpaceDE w:val="0"/>
      <w:autoSpaceDN w:val="0"/>
      <w:adjustRightInd w:val="0"/>
      <w:spacing w:after="0" w:line="240" w:lineRule="auto"/>
    </w:pPr>
    <w:rPr>
      <w:rFonts w:ascii="GillSans" w:hAnsi="GillSans" w:cs="GillSans"/>
      <w:color w:val="000000"/>
      <w:szCs w:val="24"/>
    </w:rPr>
  </w:style>
  <w:style w:type="table" w:styleId="TableGrid">
    <w:name w:val="Table Grid"/>
    <w:basedOn w:val="TableNormal"/>
    <w:uiPriority w:val="59"/>
    <w:rsid w:val="006A5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364D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B364D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364D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picture">
    <w:name w:val="picture"/>
    <w:basedOn w:val="Normal"/>
    <w:rsid w:val="00B3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DB"/>
    <w:rPr>
      <w:rFonts w:ascii="Tahoma" w:hAnsi="Tahoma" w:cs="Tahoma"/>
      <w:sz w:val="16"/>
      <w:szCs w:val="16"/>
    </w:rPr>
  </w:style>
  <w:style w:type="character" w:customStyle="1" w:styleId="tgc">
    <w:name w:val="_tgc"/>
    <w:basedOn w:val="DefaultParagraphFont"/>
    <w:rsid w:val="00CE0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364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7CF"/>
    <w:pPr>
      <w:ind w:left="720"/>
      <w:contextualSpacing/>
    </w:pPr>
  </w:style>
  <w:style w:type="paragraph" w:customStyle="1" w:styleId="Default">
    <w:name w:val="Default"/>
    <w:rsid w:val="00DC57F2"/>
    <w:pPr>
      <w:autoSpaceDE w:val="0"/>
      <w:autoSpaceDN w:val="0"/>
      <w:adjustRightInd w:val="0"/>
      <w:spacing w:after="0" w:line="240" w:lineRule="auto"/>
    </w:pPr>
    <w:rPr>
      <w:rFonts w:ascii="GillSans" w:hAnsi="GillSans" w:cs="GillSans"/>
      <w:color w:val="000000"/>
      <w:szCs w:val="24"/>
    </w:rPr>
  </w:style>
  <w:style w:type="table" w:styleId="TableGrid">
    <w:name w:val="Table Grid"/>
    <w:basedOn w:val="TableNormal"/>
    <w:uiPriority w:val="59"/>
    <w:rsid w:val="006A5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364D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B364D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364D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picture">
    <w:name w:val="picture"/>
    <w:basedOn w:val="Normal"/>
    <w:rsid w:val="00B3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DB"/>
    <w:rPr>
      <w:rFonts w:ascii="Tahoma" w:hAnsi="Tahoma" w:cs="Tahoma"/>
      <w:sz w:val="16"/>
      <w:szCs w:val="16"/>
    </w:rPr>
  </w:style>
  <w:style w:type="character" w:customStyle="1" w:styleId="tgc">
    <w:name w:val="_tgc"/>
    <w:basedOn w:val="DefaultParagraphFont"/>
    <w:rsid w:val="00CE0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972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963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41459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0303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6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56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94879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60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8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750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543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4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65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16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4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2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1935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277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3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7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1336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527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7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5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6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312937">
                                          <w:marLeft w:val="0"/>
                                          <w:marRight w:val="255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6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9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7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2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8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74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2038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DBDBDB"/>
                                <w:left w:val="single" w:sz="6" w:space="0" w:color="DBDBDB"/>
                                <w:bottom w:val="single" w:sz="6" w:space="0" w:color="DBDBDB"/>
                                <w:right w:val="single" w:sz="6" w:space="0" w:color="DBDBDB"/>
                              </w:divBdr>
                              <w:divsChild>
                                <w:div w:id="193700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55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6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92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54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County Council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Swinnerton, Nicola (F&amp;C)</dc:creator>
  <cp:lastModifiedBy>Swinnerton, Nicola (F&amp;C)</cp:lastModifiedBy>
  <cp:revision>3</cp:revision>
  <dcterms:created xsi:type="dcterms:W3CDTF">2017-09-27T19:31:00Z</dcterms:created>
  <dcterms:modified xsi:type="dcterms:W3CDTF">2017-09-27T19:46:00Z</dcterms:modified>
</cp:coreProperties>
</file>